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D84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 w14:paraId="6F70AAF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综合评分细则</w:t>
      </w:r>
    </w:p>
    <w:p w14:paraId="0C40A57D">
      <w:pPr>
        <w:rPr>
          <w:rFonts w:ascii="宋体" w:cs="宋体"/>
        </w:rPr>
      </w:pPr>
    </w:p>
    <w:tbl>
      <w:tblPr>
        <w:tblStyle w:val="7"/>
        <w:tblW w:w="8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05"/>
        <w:gridCol w:w="5103"/>
        <w:gridCol w:w="1258"/>
      </w:tblGrid>
      <w:tr w14:paraId="3B30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36" w:type="dxa"/>
            <w:vAlign w:val="center"/>
          </w:tcPr>
          <w:p w14:paraId="7187934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105" w:type="dxa"/>
            <w:vAlign w:val="center"/>
          </w:tcPr>
          <w:p w14:paraId="3E95CAD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评分项目</w:t>
            </w:r>
          </w:p>
        </w:tc>
        <w:tc>
          <w:tcPr>
            <w:tcW w:w="5103" w:type="dxa"/>
            <w:vAlign w:val="center"/>
          </w:tcPr>
          <w:p w14:paraId="3B8CE38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评分标准</w:t>
            </w:r>
          </w:p>
        </w:tc>
        <w:tc>
          <w:tcPr>
            <w:tcW w:w="1258" w:type="dxa"/>
            <w:vAlign w:val="center"/>
          </w:tcPr>
          <w:p w14:paraId="2988AF2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说明</w:t>
            </w:r>
          </w:p>
        </w:tc>
      </w:tr>
      <w:tr w14:paraId="6292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636" w:type="dxa"/>
            <w:vAlign w:val="center"/>
          </w:tcPr>
          <w:p w14:paraId="1B2F0C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105" w:type="dxa"/>
            <w:vAlign w:val="center"/>
          </w:tcPr>
          <w:p w14:paraId="28D3BB6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报价</w:t>
            </w:r>
          </w:p>
          <w:p w14:paraId="27621FA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4D4AE89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、满足比选文件要求下，无漏项、无漏报、无实质性偏离的报价为有效报价。</w:t>
            </w:r>
          </w:p>
          <w:p w14:paraId="055733BA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、有效比选申请报价中，各比选申请人报价的最低值作为基准价。</w:t>
            </w:r>
          </w:p>
          <w:p w14:paraId="29C14635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、有效比选申请报价等于基准价的按满分4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分计</w:t>
            </w:r>
            <w:r>
              <w:rPr>
                <w:rFonts w:hint="eastAsia" w:ascii="宋体" w:hAnsi="宋体" w:cs="宋体"/>
                <w:szCs w:val="21"/>
              </w:rPr>
              <w:t>，其余</w:t>
            </w:r>
            <w:r>
              <w:rPr>
                <w:rFonts w:hint="eastAsia" w:ascii="宋体" w:hAnsi="宋体"/>
                <w:color w:val="000000"/>
                <w:szCs w:val="21"/>
              </w:rPr>
              <w:t>报价得分</w:t>
            </w:r>
            <w:r>
              <w:rPr>
                <w:rFonts w:ascii="宋体" w:hAnsi="宋体"/>
                <w:color w:val="000000"/>
                <w:szCs w:val="21"/>
              </w:rPr>
              <w:t>=</w:t>
            </w:r>
            <w:r>
              <w:rPr>
                <w:rFonts w:hint="eastAsia" w:ascii="宋体" w:hAnsi="宋体"/>
                <w:color w:val="000000"/>
                <w:szCs w:val="21"/>
              </w:rPr>
              <w:t>基准价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</w:rPr>
              <w:t>参选单位最终报价×4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258" w:type="dxa"/>
            <w:vAlign w:val="center"/>
          </w:tcPr>
          <w:p w14:paraId="1831B636">
            <w:pPr>
              <w:rPr>
                <w:rFonts w:ascii="宋体" w:cs="宋体"/>
                <w:szCs w:val="21"/>
              </w:rPr>
            </w:pPr>
          </w:p>
        </w:tc>
      </w:tr>
      <w:tr w14:paraId="081D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36" w:type="dxa"/>
            <w:vAlign w:val="center"/>
          </w:tcPr>
          <w:p w14:paraId="4CF3910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  <w:p w14:paraId="36147E9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78AB2A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业绩</w:t>
            </w:r>
          </w:p>
          <w:p w14:paraId="50FCDF5D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( </w:t>
            </w:r>
            <w:r>
              <w:rPr>
                <w:rFonts w:hint="eastAsia" w:ascii="宋体" w:hAnsi="宋体" w:cs="宋体"/>
                <w:szCs w:val="21"/>
              </w:rPr>
              <w:t>12分</w:t>
            </w:r>
            <w:r>
              <w:rPr>
                <w:rFonts w:ascii="宋体" w:hAnsi="宋体" w:cs="宋体"/>
                <w:szCs w:val="21"/>
              </w:rPr>
              <w:t xml:space="preserve"> )</w:t>
            </w:r>
          </w:p>
        </w:tc>
        <w:tc>
          <w:tcPr>
            <w:tcW w:w="5103" w:type="dxa"/>
            <w:vAlign w:val="center"/>
          </w:tcPr>
          <w:p w14:paraId="4412E2A3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2022年1月1日以来具有同等或超过本项目规模（以建筑面积为准）的类似设计业绩，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个得3分。每增加一个加3分，最高得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2分。</w:t>
            </w:r>
          </w:p>
        </w:tc>
        <w:tc>
          <w:tcPr>
            <w:tcW w:w="1258" w:type="dxa"/>
            <w:vAlign w:val="center"/>
          </w:tcPr>
          <w:p w14:paraId="4FE39FBA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以合同或中标通知书为准（复印件须加盖公章）</w:t>
            </w:r>
          </w:p>
          <w:p w14:paraId="21199519">
            <w:pPr>
              <w:rPr>
                <w:rFonts w:ascii="宋体" w:cs="宋体"/>
                <w:szCs w:val="21"/>
              </w:rPr>
            </w:pPr>
          </w:p>
        </w:tc>
      </w:tr>
      <w:tr w14:paraId="55CC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636" w:type="dxa"/>
            <w:vAlign w:val="center"/>
          </w:tcPr>
          <w:p w14:paraId="350FBF8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3</w:t>
            </w:r>
          </w:p>
        </w:tc>
        <w:tc>
          <w:tcPr>
            <w:tcW w:w="1105" w:type="dxa"/>
            <w:vAlign w:val="center"/>
          </w:tcPr>
          <w:p w14:paraId="06BA4B33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设计能力（20分）</w:t>
            </w:r>
          </w:p>
        </w:tc>
        <w:tc>
          <w:tcPr>
            <w:tcW w:w="5103" w:type="dxa"/>
            <w:vAlign w:val="center"/>
          </w:tcPr>
          <w:p w14:paraId="1A5C4DA7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适合本项目及满足比选人需求的设计方案，优得16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hint="eastAsia" w:ascii="宋体" w:hAnsi="宋体" w:cs="宋体"/>
                <w:szCs w:val="21"/>
              </w:rPr>
              <w:t>20分，良得1</w:t>
            </w:r>
            <w:r>
              <w:rPr>
                <w:rFonts w:ascii="宋体" w:hAnsi="宋体" w:cs="宋体"/>
                <w:szCs w:val="21"/>
              </w:rPr>
              <w:t>1—</w:t>
            </w:r>
            <w:r>
              <w:rPr>
                <w:rFonts w:hint="eastAsia" w:ascii="宋体" w:hAnsi="宋体" w:cs="宋体"/>
                <w:szCs w:val="21"/>
              </w:rPr>
              <w:t>15，一般得</w:t>
            </w:r>
            <w:r>
              <w:rPr>
                <w:rFonts w:ascii="宋体" w:hAnsi="宋体" w:cs="宋体"/>
                <w:szCs w:val="21"/>
              </w:rPr>
              <w:t>5—</w:t>
            </w:r>
            <w:r>
              <w:rPr>
                <w:rFonts w:hint="eastAsia" w:ascii="宋体" w:hAnsi="宋体" w:cs="宋体"/>
                <w:szCs w:val="21"/>
              </w:rPr>
              <w:t>10分。</w:t>
            </w:r>
          </w:p>
        </w:tc>
        <w:tc>
          <w:tcPr>
            <w:tcW w:w="1258" w:type="dxa"/>
            <w:vAlign w:val="center"/>
          </w:tcPr>
          <w:p w14:paraId="14EE6412">
            <w:pPr>
              <w:rPr>
                <w:rFonts w:ascii="宋体" w:cs="宋体"/>
                <w:szCs w:val="21"/>
              </w:rPr>
            </w:pPr>
          </w:p>
        </w:tc>
      </w:tr>
      <w:tr w14:paraId="43A7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36" w:type="dxa"/>
            <w:vMerge w:val="restart"/>
            <w:vAlign w:val="center"/>
          </w:tcPr>
          <w:p w14:paraId="15FD8996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105" w:type="dxa"/>
            <w:vMerge w:val="restart"/>
            <w:vAlign w:val="center"/>
          </w:tcPr>
          <w:p w14:paraId="17F1159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商务评分（28分）</w:t>
            </w:r>
          </w:p>
        </w:tc>
        <w:tc>
          <w:tcPr>
            <w:tcW w:w="5103" w:type="dxa"/>
            <w:vAlign w:val="center"/>
          </w:tcPr>
          <w:p w14:paraId="44DC1242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项目负责人具有二级注册建筑师且具有同专业中级职称得5分。</w:t>
            </w:r>
          </w:p>
        </w:tc>
        <w:tc>
          <w:tcPr>
            <w:tcW w:w="1258" w:type="dxa"/>
            <w:vMerge w:val="restart"/>
            <w:vAlign w:val="center"/>
          </w:tcPr>
          <w:p w14:paraId="3CCC7CB7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以相关证书为准（复印件须加盖公章）</w:t>
            </w:r>
          </w:p>
          <w:p w14:paraId="2BFCAF6F">
            <w:pPr>
              <w:rPr>
                <w:rFonts w:ascii="宋体" w:cs="宋体"/>
                <w:szCs w:val="21"/>
                <w:highlight w:val="yellow"/>
              </w:rPr>
            </w:pPr>
          </w:p>
        </w:tc>
      </w:tr>
      <w:tr w14:paraId="638D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36" w:type="dxa"/>
            <w:vMerge w:val="continue"/>
            <w:vAlign w:val="center"/>
          </w:tcPr>
          <w:p w14:paraId="2A9BDCF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6F704720">
            <w:pPr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F3F1BAA"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项目负责人具有一级注册建筑师资格得5分，具有同专业高级职称的得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分。</w:t>
            </w:r>
          </w:p>
        </w:tc>
        <w:tc>
          <w:tcPr>
            <w:tcW w:w="1258" w:type="dxa"/>
            <w:vMerge w:val="continue"/>
            <w:vAlign w:val="center"/>
          </w:tcPr>
          <w:p w14:paraId="5F67C40D">
            <w:pPr>
              <w:rPr>
                <w:rFonts w:ascii="宋体" w:cs="宋体"/>
                <w:szCs w:val="21"/>
                <w:highlight w:val="yellow"/>
              </w:rPr>
            </w:pPr>
          </w:p>
        </w:tc>
      </w:tr>
      <w:tr w14:paraId="65F3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636" w:type="dxa"/>
            <w:vMerge w:val="continue"/>
            <w:vAlign w:val="center"/>
          </w:tcPr>
          <w:p w14:paraId="698E9FB5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0A17F247">
            <w:pPr>
              <w:rPr>
                <w:rFonts w:ascii="宋体" w:cs="宋体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8B3E9F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设计团队（不含项目负责人）：（本项最高得18分）</w:t>
            </w:r>
          </w:p>
          <w:p w14:paraId="286926D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（1）配备1名建筑专业负责人，具有全国一级注册建筑师资格得3分，具有全国二级建造师资格得2分，同时具有同专业高级专业技术职称加3分；本分项最多得6分。</w:t>
            </w:r>
          </w:p>
          <w:p w14:paraId="3584377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（2）配备1名电气专业负责人，具有注册电气工程师（供配电）资格得2分，同时具有同专业高级专业技术职称加2分；本分项最多得4分。</w:t>
            </w:r>
          </w:p>
          <w:p w14:paraId="01C1C81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(3)配备1名给排水专业负责人，具有注册公用设备工程师（给水排水）资格得2分，同时具有同专业高级专业技术职称加2分；本项最多得4分。</w:t>
            </w:r>
          </w:p>
          <w:p w14:paraId="26044BC3">
            <w:r>
              <w:rPr>
                <w:rFonts w:hint="eastAsia" w:ascii="宋体" w:hAnsi="宋体" w:cs="宋体"/>
                <w:szCs w:val="21"/>
              </w:rPr>
              <w:t>(4)配备1名暖通专业负责人，具有注册公用设备工程师（暖通空调）资格得4分；本项最多得4分。</w:t>
            </w:r>
          </w:p>
          <w:p w14:paraId="7639AFDD">
            <w:pPr>
              <w:rPr>
                <w:rFonts w:ascii="宋体" w:hAnsi="宋体" w:cs="宋体"/>
                <w:szCs w:val="21"/>
              </w:rPr>
            </w:pPr>
          </w:p>
          <w:p w14:paraId="0839E95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58" w:type="dxa"/>
            <w:vMerge w:val="continue"/>
            <w:vAlign w:val="center"/>
          </w:tcPr>
          <w:p w14:paraId="258054BB">
            <w:pPr>
              <w:rPr>
                <w:rFonts w:ascii="宋体" w:cs="宋体"/>
                <w:szCs w:val="21"/>
                <w:highlight w:val="yellow"/>
              </w:rPr>
            </w:pPr>
          </w:p>
        </w:tc>
      </w:tr>
    </w:tbl>
    <w:p w14:paraId="497BD24F">
      <w:bookmarkStart w:id="0" w:name="_GoBack"/>
      <w:bookmarkEnd w:id="0"/>
    </w:p>
    <w:sectPr>
      <w:pgSz w:w="11906" w:h="16838"/>
      <w:pgMar w:top="873" w:right="1230" w:bottom="873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E5C984-C157-41D6-B3AB-346789DAF1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59FE86B-318C-4D19-9B47-BFA5926C931C}"/>
  </w:font>
  <w:font w:name="汉仪水滴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0D"/>
    <w:rsid w:val="00011E89"/>
    <w:rsid w:val="00012123"/>
    <w:rsid w:val="00017432"/>
    <w:rsid w:val="00022B1C"/>
    <w:rsid w:val="00066DC9"/>
    <w:rsid w:val="000868AC"/>
    <w:rsid w:val="000A269C"/>
    <w:rsid w:val="000F4D4A"/>
    <w:rsid w:val="001B00D0"/>
    <w:rsid w:val="001B4721"/>
    <w:rsid w:val="001F4699"/>
    <w:rsid w:val="001F5776"/>
    <w:rsid w:val="00264778"/>
    <w:rsid w:val="002661EE"/>
    <w:rsid w:val="00275BF3"/>
    <w:rsid w:val="0029142A"/>
    <w:rsid w:val="002C6A4D"/>
    <w:rsid w:val="00355550"/>
    <w:rsid w:val="00360A72"/>
    <w:rsid w:val="0037407D"/>
    <w:rsid w:val="0037507B"/>
    <w:rsid w:val="0039570D"/>
    <w:rsid w:val="003C6178"/>
    <w:rsid w:val="003C6F79"/>
    <w:rsid w:val="00416A10"/>
    <w:rsid w:val="0046795E"/>
    <w:rsid w:val="004E4E33"/>
    <w:rsid w:val="004F7D99"/>
    <w:rsid w:val="00522B21"/>
    <w:rsid w:val="0054363E"/>
    <w:rsid w:val="00564A3D"/>
    <w:rsid w:val="005D1223"/>
    <w:rsid w:val="00615D80"/>
    <w:rsid w:val="00651F43"/>
    <w:rsid w:val="006949DF"/>
    <w:rsid w:val="00695C70"/>
    <w:rsid w:val="006D09D7"/>
    <w:rsid w:val="007651E9"/>
    <w:rsid w:val="00771025"/>
    <w:rsid w:val="008072F2"/>
    <w:rsid w:val="00876887"/>
    <w:rsid w:val="008F176F"/>
    <w:rsid w:val="009479C5"/>
    <w:rsid w:val="009D0004"/>
    <w:rsid w:val="00A34FA7"/>
    <w:rsid w:val="00A45FCC"/>
    <w:rsid w:val="00A554EA"/>
    <w:rsid w:val="00A64B07"/>
    <w:rsid w:val="00A6683B"/>
    <w:rsid w:val="00A75348"/>
    <w:rsid w:val="00AC5822"/>
    <w:rsid w:val="00AF7DFD"/>
    <w:rsid w:val="00B0749F"/>
    <w:rsid w:val="00B7071B"/>
    <w:rsid w:val="00B92DFE"/>
    <w:rsid w:val="00BA5E40"/>
    <w:rsid w:val="00C07995"/>
    <w:rsid w:val="00C3233B"/>
    <w:rsid w:val="00C358F7"/>
    <w:rsid w:val="00C51C29"/>
    <w:rsid w:val="00C61EBC"/>
    <w:rsid w:val="00C6563F"/>
    <w:rsid w:val="00C74C9C"/>
    <w:rsid w:val="00C91863"/>
    <w:rsid w:val="00C95D96"/>
    <w:rsid w:val="00CE5C45"/>
    <w:rsid w:val="00D6376A"/>
    <w:rsid w:val="00D81647"/>
    <w:rsid w:val="00D85D7D"/>
    <w:rsid w:val="00D863CA"/>
    <w:rsid w:val="00DC109F"/>
    <w:rsid w:val="00DE2A19"/>
    <w:rsid w:val="00DF19BA"/>
    <w:rsid w:val="00E212C0"/>
    <w:rsid w:val="00E35790"/>
    <w:rsid w:val="00E57541"/>
    <w:rsid w:val="00EC1D5A"/>
    <w:rsid w:val="00EC7D6C"/>
    <w:rsid w:val="00EE1B32"/>
    <w:rsid w:val="00F0262B"/>
    <w:rsid w:val="00F04848"/>
    <w:rsid w:val="00F15E90"/>
    <w:rsid w:val="00F72CCA"/>
    <w:rsid w:val="00FD21B0"/>
    <w:rsid w:val="00FF077C"/>
    <w:rsid w:val="027B4C2D"/>
    <w:rsid w:val="03406BC6"/>
    <w:rsid w:val="07224CB6"/>
    <w:rsid w:val="0CEE1EC4"/>
    <w:rsid w:val="106D5E5D"/>
    <w:rsid w:val="140603E8"/>
    <w:rsid w:val="1BE535F7"/>
    <w:rsid w:val="25703F38"/>
    <w:rsid w:val="26B90538"/>
    <w:rsid w:val="2C684442"/>
    <w:rsid w:val="2DD724C3"/>
    <w:rsid w:val="2FD82A50"/>
    <w:rsid w:val="32C06072"/>
    <w:rsid w:val="34F11D35"/>
    <w:rsid w:val="38E16274"/>
    <w:rsid w:val="3D894488"/>
    <w:rsid w:val="3E361748"/>
    <w:rsid w:val="43515CE1"/>
    <w:rsid w:val="48DA61DE"/>
    <w:rsid w:val="49983A1D"/>
    <w:rsid w:val="527E71E3"/>
    <w:rsid w:val="57A433B1"/>
    <w:rsid w:val="5C7650EA"/>
    <w:rsid w:val="5CA04049"/>
    <w:rsid w:val="66C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ocument Map"/>
    <w:basedOn w:val="1"/>
    <w:link w:val="9"/>
    <w:unhideWhenUsed/>
    <w:qFormat/>
    <w:uiPriority w:val="99"/>
    <w:rPr>
      <w:rFonts w:ascii="宋体"/>
      <w:kern w:val="0"/>
      <w:sz w:val="18"/>
      <w:szCs w:val="18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9">
    <w:name w:val="文档结构图 Char"/>
    <w:link w:val="3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0">
    <w:name w:val="页脚 Char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8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2601</Words>
  <Characters>2719</Characters>
  <Lines>20</Lines>
  <Paragraphs>5</Paragraphs>
  <TotalTime>0</TotalTime>
  <ScaleCrop>false</ScaleCrop>
  <LinksUpToDate>false</LinksUpToDate>
  <CharactersWithSpaces>2788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2025-11-12T07:21:00Z</dcterms:created>
  <dc:creator>xb21cn</dc:creator>
  <cp:lastModifiedBy>椰子炖鸡</cp:lastModifiedBy>
  <dcterms:modified xsi:type="dcterms:W3CDTF">2025-11-13T07:16:11Z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eyJoZGlkIjoiNTdiMGMyZTgxZjZjMjFhYWFjNzUxMTc4MDljYzI4ZTciLCJ1c2VySWQiOiIzNzY3MTM5MTEifQ==</vt:lpwstr>
  </property>
  <property fmtid="{D5CDD505-2E9C-101B-9397-08002B2CF9AE}" pid="4" name="ICV">
    <vt:lpwstr>769515BCA3CC4ACF894A9C644BB151A8_13</vt:lpwstr>
  </property>
</Properties>
</file>