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E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306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630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1D0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6FA9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B65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6258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D255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124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DE1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E7A3111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川抗癌协〔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29E5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4F1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川省抗癌协会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关于下达</w:t>
      </w:r>
    </w:p>
    <w:p w14:paraId="1E56D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23"/>
          <w:sz w:val="44"/>
          <w:szCs w:val="44"/>
          <w:shd w:val="clear" w:fill="FFFFFF"/>
          <w:lang w:val="en-US" w:eastAsia="zh-CN"/>
        </w:rPr>
        <w:t>2024年度第二批肿瘤临床科研资助项目立项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bookmarkEnd w:id="0"/>
    <w:p w14:paraId="499D3F16">
      <w:pPr>
        <w:rPr>
          <w:rFonts w:hint="eastAsia" w:ascii="仿宋" w:hAnsi="仿宋" w:eastAsia="仿宋"/>
          <w:sz w:val="32"/>
          <w:szCs w:val="32"/>
          <w:u w:val="single"/>
        </w:rPr>
      </w:pPr>
    </w:p>
    <w:p w14:paraId="14BE116F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各医疗单位肿瘤相关专业医务人员、四川省抗癌协会会员：</w:t>
      </w:r>
    </w:p>
    <w:p w14:paraId="2930DA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四川省抗癌协会科研管理办法》有关规定，2024年度第二批肿瘤临床科研资助项目”。经过自主申报、逐级审核、专家评审、网上公示等程序共遴选出1项肝癌智能诊断模型国内多中心研究（四川省肿瘤医院、首都医科大学附属北京地坛医院、上海市浦东新区公利医院、中国医学科学院肿瘤医院山西医院、福建省立医院、沈阳市第五人民医院、湖北省肿瘤医院、绵阳市中心医院）。现将批准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项的课题下达你们，请按以下要求做好相关工作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 w14:paraId="1699398D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各课题申报单位负责对课题实施全程监管，督促课题负责人按时保质保量完成科研任务。</w:t>
      </w:r>
    </w:p>
    <w:p w14:paraId="46009D20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此次科研经费共计37.5万元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研究经费资助，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具体科研经费根据参研情况另行通知，各参研单位要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加强经费管理，专款专用。</w:t>
      </w:r>
    </w:p>
    <w:p w14:paraId="4389C2D6"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由四川省抗癌协会立项资助的科研课题，在发表论文时须注明“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肝癌智能诊断模型国内多中心研究（中元）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项目编号（XH2024-XXXX）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62545AD">
      <w:pPr>
        <w:numPr>
          <w:ilvl w:val="0"/>
          <w:numId w:val="1"/>
        </w:numPr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资助经费将通过银行汇至申报人单位，请申报人单位收到通知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在2025年5月20日内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将开户名、银行账号、开户行(支行)发送至协会财务邮箱64589350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qq.com, 请务必保证准确。过期不交，将视为放弃资助。请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收到全部科研经费后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2025年12月15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日前将资助经费发票交(寄)至四川省抗癌协会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AE7DA5C">
      <w:pPr>
        <w:numPr>
          <w:ilvl w:val="0"/>
          <w:numId w:val="1"/>
        </w:numPr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课题任务书（附件4）须将用A4纸打印并盖章，将原件发送至四川省抗癌协会</w:t>
      </w:r>
    </w:p>
    <w:p w14:paraId="2E0EE408">
      <w:pPr>
        <w:numPr>
          <w:ilvl w:val="0"/>
          <w:numId w:val="0"/>
        </w:numPr>
        <w:spacing w:line="52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成都市武侯区长寿南路37号，四川省抗癌协会201室</w:t>
      </w:r>
    </w:p>
    <w:p w14:paraId="054AD7F4">
      <w:pPr>
        <w:numPr>
          <w:ilvl w:val="0"/>
          <w:numId w:val="0"/>
        </w:numPr>
        <w:spacing w:line="52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联系人：王达</w:t>
      </w:r>
    </w:p>
    <w:p w14:paraId="37ACE876">
      <w:pPr>
        <w:numPr>
          <w:ilvl w:val="0"/>
          <w:numId w:val="0"/>
        </w:numPr>
        <w:spacing w:line="52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联系电话：028-85420728</w:t>
      </w:r>
    </w:p>
    <w:p w14:paraId="7F3E93D5">
      <w:pPr>
        <w:numPr>
          <w:ilvl w:val="0"/>
          <w:numId w:val="0"/>
        </w:numPr>
        <w:spacing w:line="52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B89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肝癌智能诊断模型国内多中心研究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评审结果</w:t>
      </w:r>
    </w:p>
    <w:p w14:paraId="403384BB">
      <w:pPr>
        <w:numPr>
          <w:ilvl w:val="0"/>
          <w:numId w:val="0"/>
        </w:numPr>
        <w:spacing w:line="52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课题任务书</w:t>
      </w:r>
    </w:p>
    <w:p w14:paraId="5DBB2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 w14:paraId="31B7B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5120" w:firstLineChars="16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四川省抗癌协会</w:t>
      </w:r>
    </w:p>
    <w:p w14:paraId="20BF2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5120" w:firstLineChars="16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2025年4月11日</w:t>
      </w:r>
    </w:p>
    <w:p w14:paraId="00574CEF">
      <w:pPr>
        <w:bidi w:val="0"/>
        <w:jc w:val="both"/>
        <w:rPr>
          <w:rFonts w:hint="default"/>
          <w:lang w:val="en-US" w:eastAsia="zh-CN"/>
        </w:rPr>
      </w:pPr>
    </w:p>
    <w:p w14:paraId="5C9E6FE4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576" w:bottom="1440" w:left="157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br w:type="page"/>
      </w:r>
    </w:p>
    <w:p w14:paraId="3210B1AB">
      <w:pPr>
        <w:spacing w:line="307" w:lineRule="auto"/>
        <w:jc w:val="center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肝癌智能诊断模型国内多中心研究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1CB50F6">
      <w:pPr>
        <w:spacing w:line="157" w:lineRule="exact"/>
        <w:rPr>
          <w:rFonts w:ascii="Arial"/>
          <w:sz w:val="13"/>
        </w:rPr>
      </w:pPr>
    </w:p>
    <w:tbl>
      <w:tblPr>
        <w:tblStyle w:val="6"/>
        <w:tblpPr w:leftFromText="180" w:rightFromText="180" w:vertAnchor="text" w:horzAnchor="page" w:tblpX="861" w:tblpY="175"/>
        <w:tblOverlap w:val="never"/>
        <w:tblW w:w="14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705"/>
        <w:gridCol w:w="1605"/>
        <w:gridCol w:w="1275"/>
        <w:gridCol w:w="2145"/>
        <w:gridCol w:w="3720"/>
        <w:gridCol w:w="1680"/>
      </w:tblGrid>
      <w:tr w14:paraId="34F0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项目名称项目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资助金费</w:t>
            </w:r>
          </w:p>
        </w:tc>
      </w:tr>
      <w:tr w14:paraId="1138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肝癌智能诊断模型国内多中心研究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82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四川省肿瘤医院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首都医科大学附属北京地坛医院</w:t>
            </w:r>
          </w:p>
          <w:p w14:paraId="645C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上海市浦东新区公利医院</w:t>
            </w:r>
          </w:p>
          <w:p w14:paraId="0B2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中国医学科学院肿瘤医院山西医院</w:t>
            </w:r>
          </w:p>
          <w:p w14:paraId="521A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福建省立医院</w:t>
            </w:r>
          </w:p>
          <w:p w14:paraId="2826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沈阳市第五人民医院</w:t>
            </w:r>
          </w:p>
          <w:p w14:paraId="0961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湖北省肿瘤医院</w:t>
            </w:r>
          </w:p>
          <w:p w14:paraId="2C1E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</w:tr>
    </w:tbl>
    <w:p w14:paraId="2E444C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4666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E0D7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A788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00AF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E0E2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1FA6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6A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562278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B438C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144DFDC">
      <w:pPr>
        <w:rPr>
          <w:rFonts w:hint="default"/>
          <w:lang w:val="en-US" w:eastAsia="zh-CN"/>
        </w:rPr>
        <w:sectPr>
          <w:pgSz w:w="16838" w:h="11906" w:orient="landscape"/>
          <w:pgMar w:top="1009" w:right="1440" w:bottom="952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75E7FFEB">
      <w:pPr>
        <w:kinsoku w:val="0"/>
        <w:autoSpaceDE w:val="0"/>
        <w:autoSpaceDN w:val="0"/>
        <w:adjustRightInd w:val="0"/>
        <w:snapToGrid w:val="0"/>
        <w:spacing w:before="186" w:line="630" w:lineRule="exact"/>
        <w:ind w:left="1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4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6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6"/>
          <w:kern w:val="0"/>
          <w:position w:val="26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3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: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2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2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3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6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0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书</w:t>
      </w:r>
    </w:p>
    <w:p w14:paraId="7AC71F01">
      <w:pPr>
        <w:kinsoku w:val="0"/>
        <w:autoSpaceDE w:val="0"/>
        <w:autoSpaceDN w:val="0"/>
        <w:adjustRightInd w:val="0"/>
        <w:snapToGrid w:val="0"/>
        <w:spacing w:line="221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课题编号：</w:t>
      </w:r>
    </w:p>
    <w:p w14:paraId="3CCFACA6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633365F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F7B7A98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B6F27C3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EDC8B9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68FF18C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B94E050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DE25B31">
      <w:pPr>
        <w:widowControl/>
        <w:kinsoku w:val="0"/>
        <w:autoSpaceDE w:val="0"/>
        <w:autoSpaceDN w:val="0"/>
        <w:adjustRightInd w:val="0"/>
        <w:snapToGrid w:val="0"/>
        <w:spacing w:before="150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6"/>
          <w:szCs w:val="4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0"/>
          <w:kern w:val="0"/>
          <w:sz w:val="46"/>
          <w:szCs w:val="46"/>
          <w:lang w:eastAsia="en-US"/>
        </w:rPr>
        <w:t>四川省抗癌协会课题任务书</w:t>
      </w:r>
    </w:p>
    <w:p w14:paraId="1B4B8486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F8FD971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A357551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4ED855F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FD5663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178E4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C60FBE3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87FAAE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42EDDBA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9FBA475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EA3F0DB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A8F6429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D7D68DC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931BC4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2B406FA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0D39BDB">
      <w:pPr>
        <w:widowControl/>
        <w:kinsoku w:val="0"/>
        <w:autoSpaceDE w:val="0"/>
        <w:autoSpaceDN w:val="0"/>
        <w:adjustRightInd w:val="0"/>
        <w:snapToGrid w:val="0"/>
        <w:spacing w:before="91" w:line="221" w:lineRule="auto"/>
        <w:ind w:left="183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课题名称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   </w:t>
      </w:r>
    </w:p>
    <w:p w14:paraId="0E9A05B0">
      <w:pPr>
        <w:widowControl/>
        <w:kinsoku w:val="0"/>
        <w:autoSpaceDE w:val="0"/>
        <w:autoSpaceDN w:val="0"/>
        <w:adjustRightInd w:val="0"/>
        <w:snapToGrid w:val="0"/>
        <w:spacing w:before="272" w:line="409" w:lineRule="auto"/>
        <w:ind w:left="183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课题负责人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6"/>
          <w:kern w:val="0"/>
          <w:sz w:val="32"/>
          <w:szCs w:val="32"/>
          <w:lang w:eastAsia="en-US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   </w:t>
      </w:r>
    </w:p>
    <w:p w14:paraId="6D2E1F2A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ind w:left="183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课题承担单位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8"/>
          <w:w w:val="97"/>
          <w:kern w:val="0"/>
          <w:sz w:val="32"/>
          <w:szCs w:val="32"/>
          <w:lang w:eastAsia="en-US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val="en-US" w:eastAsia="zh-CN"/>
        </w:rPr>
        <w:t xml:space="preserve"> </w:t>
      </w:r>
    </w:p>
    <w:p w14:paraId="3FD5B23C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127741A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8FD78DF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8FDF649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1E4C2D1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56A171E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544772F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35174FB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C4F7E50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EF36683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C730A91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2432A6F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起止年限：   年  月   至    年   月</w:t>
      </w:r>
    </w:p>
    <w:p w14:paraId="0A9F0A6E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ind w:left="183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sectPr>
          <w:footerReference r:id="rId4" w:type="default"/>
          <w:pgSz w:w="11920" w:h="16840"/>
          <w:pgMar w:top="1431" w:right="1788" w:bottom="1205" w:left="1720" w:header="0" w:footer="858" w:gutter="0"/>
          <w:pgNumType w:fmt="numberInDash"/>
          <w:cols w:space="720" w:num="1"/>
        </w:sectPr>
      </w:pPr>
    </w:p>
    <w:p w14:paraId="6CB77C0D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0ED66E3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3BA54101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填写说明</w:t>
      </w:r>
    </w:p>
    <w:p w14:paraId="3B259741"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01C1070E">
      <w:pPr>
        <w:numPr>
          <w:ilvl w:val="0"/>
          <w:numId w:val="2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本任务书系四川省抗癌协会科研基金课题研究而设计，任务书甲方为课题批准单位，乙方为课题承担单位。</w:t>
      </w:r>
    </w:p>
    <w:p w14:paraId="74DFDEC4"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1F27CF0D">
      <w:pPr>
        <w:numPr>
          <w:ilvl w:val="0"/>
          <w:numId w:val="2"/>
        </w:numPr>
        <w:spacing w:line="52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本任务书一式二份，由课题批准单位与课题承担单位签订，课题批准单位一份；课题承担单位一份。</w:t>
      </w:r>
    </w:p>
    <w:p w14:paraId="64EE79CE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31AC32FD">
      <w:pPr>
        <w:numPr>
          <w:ilvl w:val="0"/>
          <w:numId w:val="2"/>
        </w:numPr>
        <w:spacing w:line="52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任务书应用计算机打印填写 (A4)。</w:t>
      </w:r>
    </w:p>
    <w:p w14:paraId="0473C2BB">
      <w:pPr>
        <w:widowControl w:val="0"/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78FDEEB3">
      <w:pPr>
        <w:widowControl w:val="0"/>
        <w:numPr>
          <w:ilvl w:val="0"/>
          <w:numId w:val="0"/>
        </w:numPr>
        <w:spacing w:line="52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4、此表仅为填写模板，表格大小可根据内容情况进行调整扩充。</w:t>
      </w:r>
    </w:p>
    <w:p w14:paraId="00274A1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6B8D5E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AE4CF8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DD0FBD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0F6D77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F21360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71AB47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D3EA37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11B2C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65EC28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DA55FA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2D396E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4082C0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C87BAE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4732F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667727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A46A9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91859B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50F800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9184A4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F61B1A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27DC56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65BA81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AB5C09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9B4416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9A69CF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B4EC0B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2D8963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44F133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E39B09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一 、课题研究的目标和主要内容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(拟解决的主要技术问题、创新点 )</w:t>
      </w:r>
    </w:p>
    <w:p w14:paraId="42CD8AE8">
      <w:pPr>
        <w:widowControl/>
        <w:kinsoku w:val="0"/>
        <w:autoSpaceDE w:val="0"/>
        <w:autoSpaceDN w:val="0"/>
        <w:adjustRightInd w:val="0"/>
        <w:snapToGrid w:val="0"/>
        <w:spacing w:before="114" w:line="363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72"/>
          <w:szCs w:val="21"/>
          <w:lang w:eastAsia="en-US"/>
        </w:rPr>
        <mc:AlternateContent>
          <mc:Choice Requires="wps">
            <w:drawing>
              <wp:inline distT="0" distB="0" distL="114300" distR="114300">
                <wp:extent cx="5410200" cy="2305685"/>
                <wp:effectExtent l="1270" t="1270" r="17780" b="17145"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3056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20" h="3631">
                              <a:moveTo>
                                <a:pt x="5" y="5"/>
                              </a:moveTo>
                              <a:lnTo>
                                <a:pt x="5" y="3625"/>
                              </a:lnTo>
                              <a:moveTo>
                                <a:pt x="5" y="5"/>
                              </a:moveTo>
                              <a:lnTo>
                                <a:pt x="8514" y="5"/>
                              </a:lnTo>
                              <a:moveTo>
                                <a:pt x="8514" y="5"/>
                              </a:moveTo>
                              <a:lnTo>
                                <a:pt x="8514" y="3625"/>
                              </a:lnTo>
                              <a:moveTo>
                                <a:pt x="5" y="3625"/>
                              </a:moveTo>
                              <a:lnTo>
                                <a:pt x="8514" y="362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81.55pt;width:426pt;" filled="f" stroked="t" coordsize="8520,3631" o:gfxdata="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QMHp61QAAAAUBAAAPAAAAAAAAAAEAIAAAACIAAABkcnMvZG93bnJldi54bWxQSwEC&#10;FAAUAAAACACHTuJA/jsB3WkCAACiBQAADgAAAAAAAAABACAAAAAkAQAAZHJzL2Uyb0RvYy54bWxQ&#10;SwUGAAAAAAYABgBZAQAA/wUAAAAA&#10;" path="m5,5l5,3625m5,5l8514,5m8514,5l8514,3625m5,3625l8514,3625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16D0002A">
      <w:pPr>
        <w:widowControl/>
        <w:kinsoku w:val="0"/>
        <w:autoSpaceDE w:val="0"/>
        <w:autoSpaceDN w:val="0"/>
        <w:adjustRightInd w:val="0"/>
        <w:snapToGrid w:val="0"/>
        <w:spacing w:line="33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F4595D1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二、课题的研究方法、技术路线及实施方案</w:t>
      </w:r>
    </w:p>
    <w:p w14:paraId="3F42D54B">
      <w:pPr>
        <w:widowControl/>
        <w:kinsoku w:val="0"/>
        <w:autoSpaceDE w:val="0"/>
        <w:autoSpaceDN w:val="0"/>
        <w:adjustRightInd w:val="0"/>
        <w:snapToGrid w:val="0"/>
        <w:spacing w:before="101" w:line="7490" w:lineRule="exact"/>
        <w:ind w:firstLine="19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149"/>
          <w:szCs w:val="21"/>
          <w:lang w:eastAsia="en-US"/>
        </w:rPr>
        <mc:AlternateContent>
          <mc:Choice Requires="wps">
            <w:drawing>
              <wp:inline distT="0" distB="0" distL="114300" distR="114300">
                <wp:extent cx="5423535" cy="4756150"/>
                <wp:effectExtent l="1270" t="1270" r="4445" b="5080"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535" cy="4756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40" h="7490">
                              <a:moveTo>
                                <a:pt x="5" y="5"/>
                              </a:moveTo>
                              <a:lnTo>
                                <a:pt x="5" y="7484"/>
                              </a:lnTo>
                              <a:moveTo>
                                <a:pt x="5" y="5"/>
                              </a:moveTo>
                              <a:lnTo>
                                <a:pt x="8535" y="5"/>
                              </a:lnTo>
                              <a:moveTo>
                                <a:pt x="8535" y="5"/>
                              </a:moveTo>
                              <a:lnTo>
                                <a:pt x="8535" y="7484"/>
                              </a:lnTo>
                              <a:moveTo>
                                <a:pt x="5" y="7484"/>
                              </a:moveTo>
                              <a:lnTo>
                                <a:pt x="8535" y="748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74.5pt;width:427.05pt;" filled="f" stroked="t" coordsize="8540,7490" o:gfxdata="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BUbbl2AAAAAUBAAAPAAAAAAAAAAEAIAAAACIAAABkcnMvZG93bnJldi54&#10;bWxQSwECFAAUAAAACACHTuJAk8JB22wCAACkBQAADgAAAAAAAAABACAAAAAnAQAAZHJzL2Uyb0Rv&#10;Yy54bWxQSwUGAAAAAAYABgBZAQAABQYAAAAA&#10;" path="m5,5l5,7484m5,5l8535,5m8535,5l8535,7484m5,7484l8535,7484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3953A22C">
      <w:pPr>
        <w:spacing w:line="7490" w:lineRule="exact"/>
        <w:sectPr>
          <w:footerReference r:id="rId5" w:type="default"/>
          <w:pgSz w:w="11920" w:h="16840"/>
          <w:pgMar w:top="1431" w:right="1754" w:bottom="1174" w:left="1605" w:header="0" w:footer="857" w:gutter="0"/>
          <w:pgNumType w:fmt="numberInDash"/>
          <w:cols w:space="720" w:num="1"/>
        </w:sectPr>
      </w:pPr>
    </w:p>
    <w:p w14:paraId="1C2A4676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 xml:space="preserve">三、成果应用前景、社会效益 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(含验收内容和考核指标)</w:t>
      </w:r>
    </w:p>
    <w:p w14:paraId="71FA3C17">
      <w:pPr>
        <w:widowControl/>
        <w:kinsoku w:val="0"/>
        <w:autoSpaceDE w:val="0"/>
        <w:autoSpaceDN w:val="0"/>
        <w:adjustRightInd w:val="0"/>
        <w:snapToGrid w:val="0"/>
        <w:spacing w:before="110" w:line="46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93"/>
          <w:szCs w:val="21"/>
          <w:lang w:eastAsia="en-US"/>
        </w:rPr>
        <mc:AlternateContent>
          <mc:Choice Requires="wps">
            <w:drawing>
              <wp:inline distT="0" distB="0" distL="114300" distR="114300">
                <wp:extent cx="5461000" cy="2965450"/>
                <wp:effectExtent l="1270" t="1270" r="5080" b="5080"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29654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0" h="4670">
                              <a:moveTo>
                                <a:pt x="5" y="5"/>
                              </a:moveTo>
                              <a:lnTo>
                                <a:pt x="5" y="4664"/>
                              </a:lnTo>
                              <a:moveTo>
                                <a:pt x="5" y="5"/>
                              </a:moveTo>
                              <a:lnTo>
                                <a:pt x="8594" y="5"/>
                              </a:lnTo>
                              <a:moveTo>
                                <a:pt x="8594" y="5"/>
                              </a:moveTo>
                              <a:lnTo>
                                <a:pt x="8594" y="4664"/>
                              </a:lnTo>
                              <a:moveTo>
                                <a:pt x="5" y="4664"/>
                              </a:moveTo>
                              <a:lnTo>
                                <a:pt x="8594" y="466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33.5pt;width:430pt;" filled="f" stroked="t" coordsize="8600,4670" o:gfxdata="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zx2wtUAAAAFAQAADwAAAAAAAAABACAAAAAiAAAAZHJzL2Rvd25yZXYueG1sUEsB&#10;AhQAFAAAAAgAh07iQJKvkn5qAgAAogUAAA4AAAAAAAAAAQAgAAAAJAEAAGRycy9lMm9Eb2MueG1s&#10;UEsFBgAAAAAGAAYAWQEAAAAGAAAAAA==&#10;" path="m5,5l5,4664m5,5l8594,5m8594,5l8594,4664m5,4664l8594,4664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BDFAA76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四、课题的年度计划及年度目标</w:t>
      </w:r>
    </w:p>
    <w:p w14:paraId="7DCD00B9">
      <w:pPr>
        <w:widowControl/>
        <w:kinsoku w:val="0"/>
        <w:autoSpaceDE w:val="0"/>
        <w:autoSpaceDN w:val="0"/>
        <w:adjustRightInd w:val="0"/>
        <w:snapToGrid w:val="0"/>
        <w:spacing w:line="9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1"/>
        <w:tblW w:w="836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1"/>
        <w:gridCol w:w="3818"/>
      </w:tblGrid>
      <w:tr w14:paraId="2CB78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3" w:hRule="atLeast"/>
        </w:trPr>
        <w:tc>
          <w:tcPr>
            <w:tcW w:w="4551" w:type="dxa"/>
            <w:vAlign w:val="top"/>
          </w:tcPr>
          <w:p w14:paraId="4F19F4DE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87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年  度</w:t>
            </w:r>
          </w:p>
        </w:tc>
        <w:tc>
          <w:tcPr>
            <w:tcW w:w="3818" w:type="dxa"/>
            <w:vAlign w:val="top"/>
          </w:tcPr>
          <w:p w14:paraId="7C4B08C5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年度计划和年度目标</w:t>
            </w:r>
          </w:p>
        </w:tc>
      </w:tr>
      <w:tr w14:paraId="4D64B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551" w:type="dxa"/>
            <w:vAlign w:val="top"/>
          </w:tcPr>
          <w:p w14:paraId="7824067C"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  <w:p w14:paraId="3472A9C9">
            <w:pPr>
              <w:numPr>
                <w:ilvl w:val="0"/>
                <w:numId w:val="0"/>
              </w:numPr>
              <w:spacing w:line="520" w:lineRule="exact"/>
              <w:ind w:leftChars="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日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日</w:t>
            </w:r>
          </w:p>
        </w:tc>
        <w:tc>
          <w:tcPr>
            <w:tcW w:w="3818" w:type="dxa"/>
            <w:vAlign w:val="top"/>
          </w:tcPr>
          <w:p w14:paraId="5AFDF886"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</w:tc>
      </w:tr>
      <w:tr w14:paraId="78A76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551" w:type="dxa"/>
            <w:vAlign w:val="top"/>
          </w:tcPr>
          <w:p w14:paraId="62862A07"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  <w:p w14:paraId="2A29D314">
            <w:pPr>
              <w:numPr>
                <w:ilvl w:val="0"/>
                <w:numId w:val="0"/>
              </w:numPr>
              <w:spacing w:line="520" w:lineRule="exact"/>
              <w:ind w:leftChars="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日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日</w:t>
            </w:r>
          </w:p>
        </w:tc>
        <w:tc>
          <w:tcPr>
            <w:tcW w:w="3818" w:type="dxa"/>
            <w:vAlign w:val="top"/>
          </w:tcPr>
          <w:p w14:paraId="0333AB92"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</w:tc>
      </w:tr>
    </w:tbl>
    <w:p w14:paraId="1E68964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B05F473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五、课题的承担单位、参加单位及主要研究人员</w:t>
      </w:r>
    </w:p>
    <w:p w14:paraId="12867ABF">
      <w:pPr>
        <w:widowControl/>
        <w:kinsoku w:val="0"/>
        <w:autoSpaceDE w:val="0"/>
        <w:autoSpaceDN w:val="0"/>
        <w:adjustRightInd w:val="0"/>
        <w:snapToGrid w:val="0"/>
        <w:spacing w:line="1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1"/>
        <w:tblpPr w:leftFromText="180" w:rightFromText="180" w:vertAnchor="text" w:horzAnchor="page" w:tblpX="1591" w:tblpY="176"/>
        <w:tblOverlap w:val="never"/>
        <w:tblW w:w="88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65"/>
        <w:gridCol w:w="1395"/>
        <w:gridCol w:w="1725"/>
        <w:gridCol w:w="1770"/>
        <w:gridCol w:w="1005"/>
        <w:gridCol w:w="1183"/>
      </w:tblGrid>
      <w:tr w14:paraId="7A8A9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78" w:type="dxa"/>
            <w:gridSpan w:val="7"/>
            <w:vAlign w:val="top"/>
          </w:tcPr>
          <w:p w14:paraId="0AF12542">
            <w:pPr>
              <w:kinsoku w:val="0"/>
              <w:autoSpaceDE w:val="0"/>
              <w:autoSpaceDN w:val="0"/>
              <w:adjustRightInd w:val="0"/>
              <w:snapToGrid w:val="0"/>
              <w:spacing w:before="24" w:line="219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课题负责人</w:t>
            </w:r>
          </w:p>
        </w:tc>
      </w:tr>
      <w:tr w14:paraId="5783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35" w:type="dxa"/>
            <w:vAlign w:val="top"/>
          </w:tcPr>
          <w:p w14:paraId="4A93C820">
            <w:pPr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27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姓名</w:t>
            </w:r>
          </w:p>
        </w:tc>
        <w:tc>
          <w:tcPr>
            <w:tcW w:w="765" w:type="dxa"/>
            <w:vAlign w:val="top"/>
          </w:tcPr>
          <w:p w14:paraId="26935622">
            <w:pPr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性别</w:t>
            </w:r>
          </w:p>
        </w:tc>
        <w:tc>
          <w:tcPr>
            <w:tcW w:w="1395" w:type="dxa"/>
            <w:vAlign w:val="top"/>
          </w:tcPr>
          <w:p w14:paraId="17FFF074">
            <w:pPr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出生年月</w:t>
            </w:r>
          </w:p>
        </w:tc>
        <w:tc>
          <w:tcPr>
            <w:tcW w:w="1725" w:type="dxa"/>
            <w:vAlign w:val="top"/>
          </w:tcPr>
          <w:p w14:paraId="55289D51">
            <w:pPr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242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职务/职称</w:t>
            </w:r>
          </w:p>
        </w:tc>
        <w:tc>
          <w:tcPr>
            <w:tcW w:w="1770" w:type="dxa"/>
            <w:vAlign w:val="top"/>
          </w:tcPr>
          <w:p w14:paraId="00ACA34C">
            <w:p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21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专业/科室</w:t>
            </w:r>
          </w:p>
        </w:tc>
        <w:tc>
          <w:tcPr>
            <w:tcW w:w="2188" w:type="dxa"/>
            <w:gridSpan w:val="2"/>
            <w:vAlign w:val="top"/>
          </w:tcPr>
          <w:p w14:paraId="454BBD58">
            <w:pPr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所在单位</w:t>
            </w:r>
          </w:p>
        </w:tc>
      </w:tr>
      <w:tr w14:paraId="02B7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5" w:type="dxa"/>
            <w:vAlign w:val="top"/>
          </w:tcPr>
          <w:p w14:paraId="6F23DB3C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765" w:type="dxa"/>
            <w:vAlign w:val="top"/>
          </w:tcPr>
          <w:p w14:paraId="3B70A9FD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395" w:type="dxa"/>
            <w:vAlign w:val="top"/>
          </w:tcPr>
          <w:p w14:paraId="5F6BB4BF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725" w:type="dxa"/>
            <w:vAlign w:val="top"/>
          </w:tcPr>
          <w:p w14:paraId="0DEC8429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770" w:type="dxa"/>
            <w:vAlign w:val="top"/>
          </w:tcPr>
          <w:p w14:paraId="3B96846B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188" w:type="dxa"/>
            <w:gridSpan w:val="2"/>
            <w:vAlign w:val="top"/>
          </w:tcPr>
          <w:p w14:paraId="0799FE8A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</w:tr>
      <w:tr w14:paraId="5AF4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78" w:type="dxa"/>
            <w:gridSpan w:val="7"/>
            <w:vAlign w:val="top"/>
          </w:tcPr>
          <w:p w14:paraId="1DE7914A">
            <w:p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主要研究人员</w:t>
            </w:r>
          </w:p>
        </w:tc>
      </w:tr>
      <w:tr w14:paraId="2116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Align w:val="top"/>
          </w:tcPr>
          <w:p w14:paraId="4D015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222572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50C7B3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47002C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60762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0303FF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2BDB18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A38A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Align w:val="top"/>
          </w:tcPr>
          <w:p w14:paraId="70AE3E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583CA9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1CC3BE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03251B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5BC0E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140959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4FF50D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2C94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5" w:type="dxa"/>
            <w:vAlign w:val="top"/>
          </w:tcPr>
          <w:p w14:paraId="459D19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343999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6C35E8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39CA55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416E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743C8D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212CCC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FE4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5" w:type="dxa"/>
            <w:vAlign w:val="top"/>
          </w:tcPr>
          <w:p w14:paraId="3E7A20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271863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3389C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120AE9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21B398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521D1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29FC19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DC6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5" w:type="dxa"/>
            <w:vAlign w:val="top"/>
          </w:tcPr>
          <w:p w14:paraId="0E55BB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608D78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7F47A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6F76BD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77BD9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5C3D30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72411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5E5A78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130" w:h="16980"/>
          <w:pgMar w:top="1443" w:right="1819" w:bottom="1200" w:left="1704" w:header="0" w:footer="902" w:gutter="0"/>
          <w:pgNumType w:fmt="numberInDash"/>
          <w:cols w:space="720" w:num="1"/>
        </w:sectPr>
      </w:pPr>
    </w:p>
    <w:p w14:paraId="2710F82F">
      <w:pPr>
        <w:numPr>
          <w:ilvl w:val="0"/>
          <w:numId w:val="0"/>
        </w:numPr>
        <w:spacing w:line="520" w:lineRule="exact"/>
        <w:ind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六、课题的经费预算  单位：万元</w:t>
      </w:r>
    </w:p>
    <w:tbl>
      <w:tblPr>
        <w:tblStyle w:val="11"/>
        <w:tblpPr w:leftFromText="180" w:rightFromText="180" w:vertAnchor="text" w:horzAnchor="page" w:tblpX="1824" w:tblpY="201"/>
        <w:tblOverlap w:val="never"/>
        <w:tblW w:w="8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538"/>
        <w:gridCol w:w="3895"/>
        <w:gridCol w:w="1044"/>
      </w:tblGrid>
      <w:tr w14:paraId="38F00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361" w:type="dxa"/>
            <w:gridSpan w:val="2"/>
            <w:vAlign w:val="top"/>
          </w:tcPr>
          <w:p w14:paraId="4EC4EECA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8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经费来源预算</w:t>
            </w:r>
          </w:p>
        </w:tc>
        <w:tc>
          <w:tcPr>
            <w:tcW w:w="4939" w:type="dxa"/>
            <w:gridSpan w:val="2"/>
            <w:vAlign w:val="top"/>
          </w:tcPr>
          <w:p w14:paraId="085F3C06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经费支出预算</w:t>
            </w:r>
          </w:p>
          <w:p w14:paraId="28864788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  <w:t>（注：课题的经费须预算合理）</w:t>
            </w:r>
          </w:p>
        </w:tc>
      </w:tr>
      <w:tr w14:paraId="0FE04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23" w:type="dxa"/>
            <w:vAlign w:val="top"/>
          </w:tcPr>
          <w:p w14:paraId="38B19471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2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目</w:t>
            </w:r>
          </w:p>
        </w:tc>
        <w:tc>
          <w:tcPr>
            <w:tcW w:w="1538" w:type="dxa"/>
            <w:vAlign w:val="top"/>
          </w:tcPr>
          <w:p w14:paraId="48207023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3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  <w:t>预算数</w:t>
            </w:r>
          </w:p>
        </w:tc>
        <w:tc>
          <w:tcPr>
            <w:tcW w:w="3895" w:type="dxa"/>
            <w:vAlign w:val="top"/>
          </w:tcPr>
          <w:p w14:paraId="0AEA4927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5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2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目</w:t>
            </w:r>
          </w:p>
        </w:tc>
        <w:tc>
          <w:tcPr>
            <w:tcW w:w="1044" w:type="dxa"/>
            <w:vAlign w:val="top"/>
          </w:tcPr>
          <w:p w14:paraId="7D253466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  <w:t>预算数</w:t>
            </w:r>
          </w:p>
        </w:tc>
      </w:tr>
      <w:tr w14:paraId="0476E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17B6F76D">
            <w:pPr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来源预算合计</w:t>
            </w:r>
          </w:p>
        </w:tc>
        <w:tc>
          <w:tcPr>
            <w:tcW w:w="1538" w:type="dxa"/>
            <w:vAlign w:val="top"/>
          </w:tcPr>
          <w:p w14:paraId="0A479A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0C6512E8">
            <w:pPr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支出预算合计</w:t>
            </w:r>
          </w:p>
        </w:tc>
        <w:tc>
          <w:tcPr>
            <w:tcW w:w="1044" w:type="dxa"/>
            <w:vAlign w:val="top"/>
          </w:tcPr>
          <w:p w14:paraId="522999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ECD5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4DCBA340">
            <w:pPr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一、拨款</w:t>
            </w:r>
          </w:p>
        </w:tc>
        <w:tc>
          <w:tcPr>
            <w:tcW w:w="1538" w:type="dxa"/>
            <w:vAlign w:val="top"/>
          </w:tcPr>
          <w:p w14:paraId="587527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542EA0DD">
            <w:pPr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一、设备费</w:t>
            </w:r>
          </w:p>
        </w:tc>
        <w:tc>
          <w:tcPr>
            <w:tcW w:w="1044" w:type="dxa"/>
            <w:vAlign w:val="top"/>
          </w:tcPr>
          <w:p w14:paraId="52674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6AC4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0A71C402">
            <w:pPr>
              <w:kinsoku w:val="0"/>
              <w:autoSpaceDE w:val="0"/>
              <w:autoSpaceDN w:val="0"/>
              <w:adjustRightInd w:val="0"/>
              <w:snapToGrid w:val="0"/>
              <w:spacing w:before="135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二、地方拨款</w:t>
            </w:r>
          </w:p>
        </w:tc>
        <w:tc>
          <w:tcPr>
            <w:tcW w:w="1538" w:type="dxa"/>
            <w:vAlign w:val="top"/>
          </w:tcPr>
          <w:p w14:paraId="446742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4D3DD80C">
            <w:pPr>
              <w:kinsoku w:val="0"/>
              <w:autoSpaceDE w:val="0"/>
              <w:autoSpaceDN w:val="0"/>
              <w:adjustRightInd w:val="0"/>
              <w:snapToGrid w:val="0"/>
              <w:spacing w:before="135" w:line="220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1、购置费</w:t>
            </w:r>
          </w:p>
        </w:tc>
        <w:tc>
          <w:tcPr>
            <w:tcW w:w="1044" w:type="dxa"/>
            <w:vAlign w:val="top"/>
          </w:tcPr>
          <w:p w14:paraId="55D41F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A12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3" w:type="dxa"/>
            <w:vAlign w:val="top"/>
          </w:tcPr>
          <w:p w14:paraId="1056236F">
            <w:pPr>
              <w:kinsoku w:val="0"/>
              <w:autoSpaceDE w:val="0"/>
              <w:autoSpaceDN w:val="0"/>
              <w:adjustRightInd w:val="0"/>
              <w:snapToGrid w:val="0"/>
              <w:spacing w:before="195" w:line="215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三、单位自筹</w:t>
            </w:r>
          </w:p>
        </w:tc>
        <w:tc>
          <w:tcPr>
            <w:tcW w:w="1538" w:type="dxa"/>
            <w:vAlign w:val="top"/>
          </w:tcPr>
          <w:p w14:paraId="4132B7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24629156">
            <w:pPr>
              <w:kinsoku w:val="0"/>
              <w:autoSpaceDE w:val="0"/>
              <w:autoSpaceDN w:val="0"/>
              <w:adjustRightInd w:val="0"/>
              <w:snapToGrid w:val="0"/>
              <w:spacing w:before="197" w:line="214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2、试制费</w:t>
            </w:r>
          </w:p>
        </w:tc>
        <w:tc>
          <w:tcPr>
            <w:tcW w:w="1044" w:type="dxa"/>
            <w:vAlign w:val="top"/>
          </w:tcPr>
          <w:p w14:paraId="38D63F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A856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23" w:type="dxa"/>
            <w:vAlign w:val="top"/>
          </w:tcPr>
          <w:p w14:paraId="25231F74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四、其它来源</w:t>
            </w:r>
          </w:p>
        </w:tc>
        <w:tc>
          <w:tcPr>
            <w:tcW w:w="1538" w:type="dxa"/>
            <w:vAlign w:val="top"/>
          </w:tcPr>
          <w:p w14:paraId="2EBB28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230E8852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二、相关业务费</w:t>
            </w:r>
          </w:p>
        </w:tc>
        <w:tc>
          <w:tcPr>
            <w:tcW w:w="1044" w:type="dxa"/>
            <w:vAlign w:val="top"/>
          </w:tcPr>
          <w:p w14:paraId="48ECF3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4F48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266D7C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343DE5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32BE6A9D"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1、材料费</w:t>
            </w:r>
          </w:p>
        </w:tc>
        <w:tc>
          <w:tcPr>
            <w:tcW w:w="1044" w:type="dxa"/>
            <w:vAlign w:val="top"/>
          </w:tcPr>
          <w:p w14:paraId="5E030F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F4C8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3" w:type="dxa"/>
            <w:vAlign w:val="top"/>
          </w:tcPr>
          <w:p w14:paraId="28B1E8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3C39C1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1FF121F2">
            <w:pPr>
              <w:kinsoku w:val="0"/>
              <w:autoSpaceDE w:val="0"/>
              <w:autoSpaceDN w:val="0"/>
              <w:adjustRightInd w:val="0"/>
              <w:snapToGrid w:val="0"/>
              <w:spacing w:before="197" w:line="214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2、燃料及动力费</w:t>
            </w:r>
          </w:p>
        </w:tc>
        <w:tc>
          <w:tcPr>
            <w:tcW w:w="1044" w:type="dxa"/>
            <w:vAlign w:val="top"/>
          </w:tcPr>
          <w:p w14:paraId="724FA4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297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3F5A31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415CB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574554CE">
            <w:pPr>
              <w:kinsoku w:val="0"/>
              <w:autoSpaceDE w:val="0"/>
              <w:autoSpaceDN w:val="0"/>
              <w:adjustRightInd w:val="0"/>
              <w:snapToGrid w:val="0"/>
              <w:spacing w:before="138" w:line="220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3、测试及化验费</w:t>
            </w:r>
          </w:p>
        </w:tc>
        <w:tc>
          <w:tcPr>
            <w:tcW w:w="1044" w:type="dxa"/>
            <w:vAlign w:val="top"/>
          </w:tcPr>
          <w:p w14:paraId="233E4D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87E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7ADE7C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6E2241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0043F370">
            <w:pPr>
              <w:kinsoku w:val="0"/>
              <w:autoSpaceDE w:val="0"/>
              <w:autoSpaceDN w:val="0"/>
              <w:adjustRightInd w:val="0"/>
              <w:snapToGrid w:val="0"/>
              <w:spacing w:before="207" w:line="213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4、会议差旅费</w:t>
            </w:r>
          </w:p>
        </w:tc>
        <w:tc>
          <w:tcPr>
            <w:tcW w:w="1044" w:type="dxa"/>
            <w:vAlign w:val="top"/>
          </w:tcPr>
          <w:p w14:paraId="1311CB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A82C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23" w:type="dxa"/>
            <w:vAlign w:val="top"/>
          </w:tcPr>
          <w:p w14:paraId="2A981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391C8F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584E213D">
            <w:pPr>
              <w:kinsoku w:val="0"/>
              <w:autoSpaceDE w:val="0"/>
              <w:autoSpaceDN w:val="0"/>
              <w:adjustRightInd w:val="0"/>
              <w:snapToGrid w:val="0"/>
              <w:spacing w:before="200" w:line="211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三、课题管理费</w:t>
            </w:r>
          </w:p>
        </w:tc>
        <w:tc>
          <w:tcPr>
            <w:tcW w:w="1044" w:type="dxa"/>
            <w:vAlign w:val="top"/>
          </w:tcPr>
          <w:p w14:paraId="55FD0D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F43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23" w:type="dxa"/>
            <w:vAlign w:val="top"/>
          </w:tcPr>
          <w:p w14:paraId="392832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64C0D6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7C536AA3">
            <w:pPr>
              <w:kinsoku w:val="0"/>
              <w:autoSpaceDE w:val="0"/>
              <w:autoSpaceDN w:val="0"/>
              <w:adjustRightInd w:val="0"/>
              <w:snapToGrid w:val="0"/>
              <w:spacing w:before="212" w:line="207" w:lineRule="auto"/>
              <w:ind w:left="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  <w:t>四、其他费用</w:t>
            </w:r>
            <w:r>
              <w:rPr>
                <w:rFonts w:hint="eastAsia"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（包含人工费等）</w:t>
            </w:r>
          </w:p>
        </w:tc>
        <w:tc>
          <w:tcPr>
            <w:tcW w:w="1044" w:type="dxa"/>
            <w:vAlign w:val="top"/>
          </w:tcPr>
          <w:p w14:paraId="0D22DD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3FB6611">
      <w:pPr>
        <w:widowControl/>
        <w:kinsoku w:val="0"/>
        <w:autoSpaceDE w:val="0"/>
        <w:autoSpaceDN w:val="0"/>
        <w:adjustRightInd w:val="0"/>
        <w:snapToGrid w:val="0"/>
        <w:spacing w:line="22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3F782F6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05845D4E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64D6B7C5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0A0A285F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565ED5ED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5F383EDF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3FB0CDD1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016F8DB8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1E6477D4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5ED35BA2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61BDCA71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69A24AB7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3D49FA14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7C93E839">
      <w:pPr>
        <w:numPr>
          <w:ilvl w:val="0"/>
          <w:numId w:val="0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</w:p>
    <w:p w14:paraId="7BE75C37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七、任务书签订各方意见</w:t>
      </w:r>
    </w:p>
    <w:p w14:paraId="6B68C010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课题承担单位(乙方)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lang w:eastAsia="en-US"/>
        </w:rPr>
        <w:t>( 公  章 )</w:t>
      </w:r>
    </w:p>
    <w:p w14:paraId="5F9F18B1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课题负责人(签字)</w:t>
      </w:r>
    </w:p>
    <w:p w14:paraId="24A2687E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财务负责人(盖章)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年   月   日</w:t>
      </w:r>
    </w:p>
    <w:p w14:paraId="20A67706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开 户 名 ：</w:t>
      </w:r>
    </w:p>
    <w:p w14:paraId="1EC9420D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银行帐号：</w:t>
      </w:r>
    </w:p>
    <w:p w14:paraId="76AB6367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开户行(支行):</w:t>
      </w:r>
    </w:p>
    <w:p w14:paraId="3AD21692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 xml:space="preserve">课题批准单位(甲方):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lang w:eastAsia="en-US"/>
        </w:rPr>
        <w:t>( 公  章 )</w:t>
      </w:r>
    </w:p>
    <w:p w14:paraId="14F775B1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负责人(签字)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年   月   日</w:t>
      </w:r>
    </w:p>
    <w:tbl>
      <w:tblPr>
        <w:tblStyle w:val="6"/>
        <w:tblpPr w:vertAnchor="page" w:horzAnchor="page" w:tblpX="1487" w:tblpY="15217"/>
        <w:tblOverlap w:val="never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0DB939C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</w:tcPr>
          <w:p w14:paraId="01A5083D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四川省抗癌协会 　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 w14:paraId="2ECB2F20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440" w:right="952" w:bottom="1440" w:left="100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3B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181E8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0181E8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0DD5A">
    <w:pPr>
      <w:pStyle w:val="3"/>
      <w:rPr>
        <w:lang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50BCE">
                          <w:pPr>
                            <w:pStyle w:val="3"/>
                            <w:rPr>
                              <w:sz w:val="52"/>
                              <w:szCs w:val="144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8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50BCE">
                    <w:pPr>
                      <w:pStyle w:val="3"/>
                      <w:rPr>
                        <w:sz w:val="52"/>
                        <w:szCs w:val="144"/>
                      </w:rPr>
                    </w:pP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8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B90B8">
    <w:pPr>
      <w:widowControl/>
      <w:kinsoku w:val="0"/>
      <w:autoSpaceDE w:val="0"/>
      <w:autoSpaceDN w:val="0"/>
      <w:adjustRightInd w:val="0"/>
      <w:snapToGrid w:val="0"/>
      <w:spacing w:line="177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115F7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115F7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- 9 -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napToGrid w:val="0"/>
        <w:color w:val="000000"/>
        <w:spacing w:val="-17"/>
        <w:w w:val="68"/>
        <w:kern w:val="0"/>
        <w:sz w:val="32"/>
        <w:szCs w:val="32"/>
        <w:lang w:eastAsia="en-US"/>
      </w:rPr>
      <w:t>—</w:t>
    </w:r>
    <w:r>
      <w:rPr>
        <w:rFonts w:ascii="宋体" w:hAnsi="宋体" w:eastAsia="宋体" w:cs="宋体"/>
        <w:snapToGrid w:val="0"/>
        <w:color w:val="000000"/>
        <w:spacing w:val="-16"/>
        <w:w w:val="68"/>
        <w:kern w:val="0"/>
        <w:sz w:val="32"/>
        <w:szCs w:val="32"/>
        <w:lang w:eastAsia="en-US"/>
      </w:rPr>
      <w:t>8</w:t>
    </w:r>
    <w:r>
      <w:rPr>
        <w:rFonts w:ascii="宋体" w:hAnsi="宋体" w:eastAsia="宋体" w:cs="宋体"/>
        <w:snapToGrid w:val="0"/>
        <w:color w:val="000000"/>
        <w:spacing w:val="-9"/>
        <w:w w:val="68"/>
        <w:kern w:val="0"/>
        <w:sz w:val="32"/>
        <w:szCs w:val="32"/>
        <w:lang w:eastAsia="en-US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DB1A7"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16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A67FD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5A67FD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napToGrid w:val="0"/>
        <w:color w:val="000000"/>
        <w:spacing w:val="-10"/>
        <w:w w:val="68"/>
        <w:kern w:val="0"/>
        <w:sz w:val="30"/>
        <w:szCs w:val="30"/>
        <w:lang w:eastAsia="en-US"/>
      </w:rPr>
      <w:t>—</w:t>
    </w:r>
    <w:r>
      <w:rPr>
        <w:rFonts w:ascii="宋体" w:hAnsi="宋体" w:eastAsia="宋体" w:cs="宋体"/>
        <w:snapToGrid w:val="0"/>
        <w:color w:val="000000"/>
        <w:spacing w:val="-20"/>
        <w:w w:val="97"/>
        <w:kern w:val="0"/>
        <w:sz w:val="30"/>
        <w:szCs w:val="30"/>
        <w:lang w:eastAsia="en-US"/>
      </w:rPr>
      <w:t>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09CB2">
    <w:pPr>
      <w:spacing w:before="1" w:line="178" w:lineRule="auto"/>
      <w:jc w:val="right"/>
      <w:rPr>
        <w:rFonts w:ascii="宋体" w:hAnsi="宋体" w:eastAsia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2848610</wp:posOffset>
              </wp:positionH>
              <wp:positionV relativeFrom="paragraph">
                <wp:posOffset>495300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72463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- 12 -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3pt;margin-top:39pt;height:144pt;width:144pt;mso-position-horizontal-relative:margin;mso-wrap-style:none;z-index:251663360;mso-width-relative:page;mso-height-relative:page;" filled="f" stroked="f" coordsize="21600,21600" o:gfxdata="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wuj+dcAAAAKAQAADwAAAAAAAAABACAAAAAiAAAAZHJzL2Rvd25yZXYueG1s&#10;UEsBAhQAFAAAAAgAh07iQCMFE50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72463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15B71"/>
    <w:multiLevelType w:val="singleLevel"/>
    <w:tmpl w:val="E6415B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1ABD0C"/>
    <w:multiLevelType w:val="singleLevel"/>
    <w:tmpl w:val="5E1AB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mFmMzVjM2QzODUxOGNjNjNjNDkyZmQyNzc3ZTEifQ=="/>
  </w:docVars>
  <w:rsids>
    <w:rsidRoot w:val="0FF8463F"/>
    <w:rsid w:val="04DF1A8A"/>
    <w:rsid w:val="053F0BD8"/>
    <w:rsid w:val="096123F2"/>
    <w:rsid w:val="0A4C35B5"/>
    <w:rsid w:val="0E4D368D"/>
    <w:rsid w:val="0FF8463F"/>
    <w:rsid w:val="10D7119F"/>
    <w:rsid w:val="13F95350"/>
    <w:rsid w:val="16CB6406"/>
    <w:rsid w:val="18EF172A"/>
    <w:rsid w:val="19BB3130"/>
    <w:rsid w:val="1BA825FF"/>
    <w:rsid w:val="238E399A"/>
    <w:rsid w:val="24E0742D"/>
    <w:rsid w:val="2BA6232D"/>
    <w:rsid w:val="2C0C7809"/>
    <w:rsid w:val="3588709E"/>
    <w:rsid w:val="35A26038"/>
    <w:rsid w:val="363A09A1"/>
    <w:rsid w:val="39CE321D"/>
    <w:rsid w:val="3C5A42B4"/>
    <w:rsid w:val="3D045482"/>
    <w:rsid w:val="3D5F2400"/>
    <w:rsid w:val="4458305C"/>
    <w:rsid w:val="459D260F"/>
    <w:rsid w:val="45DB3A4B"/>
    <w:rsid w:val="47613FA5"/>
    <w:rsid w:val="4C8938B3"/>
    <w:rsid w:val="52D13C5E"/>
    <w:rsid w:val="588C63F9"/>
    <w:rsid w:val="5CAC54C3"/>
    <w:rsid w:val="5D0D3CD2"/>
    <w:rsid w:val="5E0A0A9B"/>
    <w:rsid w:val="5F1C6CD8"/>
    <w:rsid w:val="61774699"/>
    <w:rsid w:val="62595B4D"/>
    <w:rsid w:val="628057D9"/>
    <w:rsid w:val="64A86918"/>
    <w:rsid w:val="6AF8135B"/>
    <w:rsid w:val="70A8453D"/>
    <w:rsid w:val="730D6C0C"/>
    <w:rsid w:val="76417F9C"/>
    <w:rsid w:val="7D4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autoRedefine/>
    <w:qFormat/>
    <w:uiPriority w:val="0"/>
    <w:pPr>
      <w:jc w:val="center"/>
    </w:pPr>
    <w:rPr>
      <w:b/>
      <w:bCs/>
      <w:sz w:val="4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1417</Words>
  <Characters>1506</Characters>
  <Lines>0</Lines>
  <Paragraphs>0</Paragraphs>
  <TotalTime>22</TotalTime>
  <ScaleCrop>false</ScaleCrop>
  <LinksUpToDate>false</LinksUpToDate>
  <CharactersWithSpaces>1701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2022-03-15T00:41:00Z</dcterms:created>
  <dc:creator>恒心</dc:creator>
  <cp:lastModifiedBy>娟娟</cp:lastModifiedBy>
  <cp:lastPrinted>2025-04-11T04:16:02Z</cp:lastPrinted>
  <dcterms:modified xsi:type="dcterms:W3CDTF">2025-04-11T04:18:12Z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6632B716973A42D4A9E651FE9D353DDF</vt:lpwstr>
  </property>
  <property fmtid="{D5CDD505-2E9C-101B-9397-08002B2CF9AE}" pid="4" name="KSOTemplateDocerSaveRecord">
    <vt:lpwstr>eyJoZGlkIjoiN2FhZmFmMzVjM2QzODUxOGNjNjNjNDkyZmQyNzc3ZTEiLCJ1c2VySWQiOiIzMzMzNjIyNzcifQ==</vt:lpwstr>
  </property>
</Properties>
</file>